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14E" w:rsidRPr="005F0ECB" w:rsidRDefault="00A9314E" w:rsidP="00A9314E">
      <w:pPr>
        <w:spacing w:line="240" w:lineRule="auto"/>
        <w:rPr>
          <w:rFonts w:ascii="MetaPro-Norm" w:hAnsi="MetaPro-Norm" w:cs="Tahoma"/>
          <w:b/>
          <w:color w:val="1F497D" w:themeColor="text2"/>
          <w:sz w:val="28"/>
          <w:szCs w:val="28"/>
        </w:rPr>
      </w:pPr>
      <w:r w:rsidRPr="005F0ECB">
        <w:rPr>
          <w:rFonts w:ascii="MetaPro-Norm" w:hAnsi="MetaPro-Norm" w:cs="Tahoma"/>
          <w:b/>
          <w:color w:val="1F497D" w:themeColor="text2"/>
          <w:sz w:val="28"/>
          <w:szCs w:val="28"/>
        </w:rPr>
        <w:t xml:space="preserve">Behandelovereenkomst Praktijk de Merel </w:t>
      </w:r>
    </w:p>
    <w:p w:rsidR="00A9314E" w:rsidRPr="004A1FA5" w:rsidRDefault="00A9314E" w:rsidP="00A9314E">
      <w:pPr>
        <w:spacing w:line="240" w:lineRule="auto"/>
        <w:rPr>
          <w:rFonts w:ascii="MetaPro-Norm" w:hAnsi="MetaPro-Norm" w:cs="Tahoma"/>
          <w:sz w:val="20"/>
          <w:szCs w:val="20"/>
        </w:rPr>
      </w:pPr>
      <w:r w:rsidRPr="004A1FA5">
        <w:rPr>
          <w:rFonts w:ascii="MetaPro-Norm" w:hAnsi="MetaPro-Norm" w:cs="Tahoma"/>
          <w:sz w:val="20"/>
          <w:szCs w:val="20"/>
        </w:rPr>
        <w:t xml:space="preserve">1. Therapeut </w:t>
      </w:r>
      <w:r w:rsidRPr="004A1FA5">
        <w:rPr>
          <w:rFonts w:ascii="MetaPro-Norm" w:hAnsi="MetaPro-Norm" w:cs="Tahoma"/>
          <w:sz w:val="20"/>
          <w:szCs w:val="20"/>
        </w:rPr>
        <w:br/>
        <w:t>Naam ...</w:t>
      </w:r>
      <w:r w:rsidR="00095798" w:rsidRPr="004A1FA5">
        <w:rPr>
          <w:rFonts w:ascii="MetaPro-Norm" w:hAnsi="MetaPro-Norm" w:cs="Tahoma"/>
          <w:sz w:val="20"/>
          <w:szCs w:val="20"/>
        </w:rPr>
        <w:tab/>
        <w:t>Margreet Chardon</w:t>
      </w:r>
      <w:r w:rsidRPr="004A1FA5">
        <w:rPr>
          <w:rFonts w:ascii="MetaPro-Norm" w:hAnsi="MetaPro-Norm" w:cs="Tahoma"/>
          <w:sz w:val="20"/>
          <w:szCs w:val="20"/>
        </w:rPr>
        <w:t>..............................................</w:t>
      </w:r>
      <w:r w:rsidRPr="004A1FA5">
        <w:rPr>
          <w:rFonts w:ascii="MetaPro-Norm" w:hAnsi="MetaPro-Norm" w:cs="Tahoma"/>
          <w:sz w:val="20"/>
          <w:szCs w:val="20"/>
        </w:rPr>
        <w:br/>
        <w:t>Adres ...</w:t>
      </w:r>
      <w:r w:rsidR="00095798" w:rsidRPr="004A1FA5">
        <w:rPr>
          <w:rFonts w:ascii="MetaPro-Norm" w:hAnsi="MetaPro-Norm" w:cs="Tahoma"/>
          <w:sz w:val="20"/>
          <w:szCs w:val="20"/>
        </w:rPr>
        <w:tab/>
      </w:r>
      <w:r w:rsidR="0001563A">
        <w:rPr>
          <w:rFonts w:ascii="MetaPro-Norm" w:hAnsi="MetaPro-Norm" w:cs="Tahoma"/>
          <w:sz w:val="20"/>
          <w:szCs w:val="20"/>
        </w:rPr>
        <w:t>Demkaweg 11</w:t>
      </w:r>
      <w:r w:rsidR="00095798" w:rsidRPr="004A1FA5">
        <w:rPr>
          <w:rFonts w:ascii="MetaPro-Norm" w:hAnsi="MetaPro-Norm" w:cs="Tahoma"/>
          <w:sz w:val="20"/>
          <w:szCs w:val="20"/>
        </w:rPr>
        <w:t xml:space="preserve"> </w:t>
      </w:r>
      <w:r w:rsidR="0001563A">
        <w:rPr>
          <w:rFonts w:ascii="MetaPro-Norm" w:hAnsi="MetaPro-Norm" w:cs="Tahoma"/>
          <w:sz w:val="20"/>
          <w:szCs w:val="20"/>
        </w:rPr>
        <w:t>C</w:t>
      </w:r>
      <w:r w:rsidR="00095798" w:rsidRPr="004A1FA5">
        <w:rPr>
          <w:rFonts w:ascii="MetaPro-Norm" w:hAnsi="MetaPro-Norm" w:cs="Tahoma"/>
          <w:sz w:val="20"/>
          <w:szCs w:val="20"/>
        </w:rPr>
        <w:t>A</w:t>
      </w:r>
      <w:r w:rsidRPr="004A1FA5">
        <w:rPr>
          <w:rFonts w:ascii="MetaPro-Norm" w:hAnsi="MetaPro-Norm" w:cs="Tahoma"/>
          <w:sz w:val="20"/>
          <w:szCs w:val="20"/>
        </w:rPr>
        <w:t>................................................</w:t>
      </w:r>
      <w:r w:rsidRPr="004A1FA5">
        <w:rPr>
          <w:rFonts w:ascii="MetaPro-Norm" w:hAnsi="MetaPro-Norm" w:cs="Tahoma"/>
          <w:sz w:val="20"/>
          <w:szCs w:val="20"/>
        </w:rPr>
        <w:br/>
      </w:r>
      <w:r w:rsidR="00095798" w:rsidRPr="004A1FA5">
        <w:rPr>
          <w:rFonts w:ascii="MetaPro-Norm" w:hAnsi="MetaPro-Norm" w:cs="Tahoma"/>
          <w:sz w:val="20"/>
          <w:szCs w:val="20"/>
        </w:rPr>
        <w:t xml:space="preserve">PC en </w:t>
      </w:r>
      <w:r w:rsidRPr="004A1FA5">
        <w:rPr>
          <w:rFonts w:ascii="MetaPro-Norm" w:hAnsi="MetaPro-Norm" w:cs="Tahoma"/>
          <w:sz w:val="20"/>
          <w:szCs w:val="20"/>
        </w:rPr>
        <w:t>Plaats ...</w:t>
      </w:r>
      <w:r w:rsidR="00095798" w:rsidRPr="004A1FA5">
        <w:rPr>
          <w:rFonts w:ascii="MetaPro-Norm" w:hAnsi="MetaPro-Norm" w:cs="Tahoma"/>
          <w:sz w:val="20"/>
          <w:szCs w:val="20"/>
        </w:rPr>
        <w:t>35</w:t>
      </w:r>
      <w:r w:rsidR="0001563A">
        <w:rPr>
          <w:rFonts w:ascii="MetaPro-Norm" w:hAnsi="MetaPro-Norm" w:cs="Tahoma"/>
          <w:sz w:val="20"/>
          <w:szCs w:val="20"/>
        </w:rPr>
        <w:t>55</w:t>
      </w:r>
      <w:r w:rsidR="00095798" w:rsidRPr="004A1FA5">
        <w:rPr>
          <w:rFonts w:ascii="MetaPro-Norm" w:hAnsi="MetaPro-Norm" w:cs="Tahoma"/>
          <w:sz w:val="20"/>
          <w:szCs w:val="20"/>
        </w:rPr>
        <w:t xml:space="preserve"> </w:t>
      </w:r>
      <w:r w:rsidR="0001563A">
        <w:rPr>
          <w:rFonts w:ascii="MetaPro-Norm" w:hAnsi="MetaPro-Norm" w:cs="Tahoma"/>
          <w:sz w:val="20"/>
          <w:szCs w:val="20"/>
        </w:rPr>
        <w:t>HW</w:t>
      </w:r>
      <w:bookmarkStart w:id="0" w:name="_GoBack"/>
      <w:bookmarkEnd w:id="0"/>
      <w:r w:rsidR="00095798" w:rsidRPr="004A1FA5">
        <w:rPr>
          <w:rFonts w:ascii="MetaPro-Norm" w:hAnsi="MetaPro-Norm" w:cs="Tahoma"/>
          <w:sz w:val="20"/>
          <w:szCs w:val="20"/>
        </w:rPr>
        <w:t xml:space="preserve"> Utrecht</w:t>
      </w:r>
      <w:r w:rsidRPr="004A1FA5">
        <w:rPr>
          <w:rFonts w:ascii="MetaPro-Norm" w:hAnsi="MetaPro-Norm" w:cs="Tahoma"/>
          <w:sz w:val="20"/>
          <w:szCs w:val="20"/>
        </w:rPr>
        <w:t>...............................................</w:t>
      </w:r>
      <w:r w:rsidRPr="004A1FA5">
        <w:rPr>
          <w:rFonts w:ascii="MetaPro-Norm" w:hAnsi="MetaPro-Norm" w:cs="Tahoma"/>
          <w:sz w:val="20"/>
          <w:szCs w:val="20"/>
        </w:rPr>
        <w:br/>
        <w:t>Telefoonnr</w:t>
      </w:r>
      <w:r w:rsidR="00095798" w:rsidRPr="004A1FA5">
        <w:rPr>
          <w:rFonts w:ascii="MetaPro-Norm" w:hAnsi="MetaPro-Norm" w:cs="Tahoma"/>
          <w:sz w:val="20"/>
          <w:szCs w:val="20"/>
        </w:rPr>
        <w:t>.</w:t>
      </w:r>
      <w:r w:rsidR="00095798" w:rsidRPr="004A1FA5">
        <w:rPr>
          <w:rFonts w:ascii="MetaPro-Norm" w:hAnsi="MetaPro-Norm" w:cs="Tahoma"/>
          <w:sz w:val="20"/>
          <w:szCs w:val="20"/>
        </w:rPr>
        <w:tab/>
        <w:t>06-16348981</w:t>
      </w:r>
      <w:r w:rsidRPr="004A1FA5">
        <w:rPr>
          <w:rFonts w:ascii="MetaPro-Norm" w:hAnsi="MetaPro-Norm" w:cs="Tahoma"/>
          <w:sz w:val="20"/>
          <w:szCs w:val="20"/>
        </w:rPr>
        <w:t xml:space="preserve"> ...............................</w:t>
      </w:r>
      <w:r w:rsidRPr="004A1FA5">
        <w:rPr>
          <w:rFonts w:ascii="MetaPro-Norm" w:hAnsi="MetaPro-Norm" w:cs="Tahoma"/>
          <w:sz w:val="20"/>
          <w:szCs w:val="20"/>
        </w:rPr>
        <w:br/>
        <w:t>E</w:t>
      </w:r>
      <w:r w:rsidR="00AB5A9E">
        <w:rPr>
          <w:rFonts w:ascii="MetaPro-Norm" w:hAnsi="MetaPro-Norm" w:cs="Tahoma"/>
          <w:sz w:val="20"/>
          <w:szCs w:val="20"/>
        </w:rPr>
        <w:t>-</w:t>
      </w:r>
      <w:r w:rsidRPr="004A1FA5">
        <w:rPr>
          <w:rFonts w:ascii="MetaPro-Norm" w:hAnsi="MetaPro-Norm" w:cs="Tahoma"/>
          <w:sz w:val="20"/>
          <w:szCs w:val="20"/>
        </w:rPr>
        <w:t>mail... .</w:t>
      </w:r>
      <w:r w:rsidR="00095798" w:rsidRPr="004A1FA5">
        <w:rPr>
          <w:rFonts w:ascii="MetaPro-Norm" w:hAnsi="MetaPro-Norm" w:cs="Tahoma"/>
          <w:sz w:val="20"/>
          <w:szCs w:val="20"/>
        </w:rPr>
        <w:tab/>
        <w:t>mchardon@zonnet.nl</w:t>
      </w:r>
      <w:r w:rsidRPr="004A1FA5">
        <w:rPr>
          <w:rFonts w:ascii="MetaPro-Norm" w:hAnsi="MetaPro-Norm" w:cs="Tahoma"/>
          <w:sz w:val="20"/>
          <w:szCs w:val="20"/>
        </w:rPr>
        <w:t>.....................................</w:t>
      </w:r>
      <w:r w:rsidRPr="004A1FA5">
        <w:rPr>
          <w:rFonts w:ascii="MetaPro-Norm" w:hAnsi="MetaPro-Norm" w:cs="Tahoma"/>
          <w:sz w:val="20"/>
          <w:szCs w:val="20"/>
        </w:rPr>
        <w:br/>
        <w:t>Aangesloten bij</w:t>
      </w:r>
      <w:r w:rsidR="00095798" w:rsidRPr="004A1FA5">
        <w:rPr>
          <w:rFonts w:ascii="MetaPro-Norm" w:hAnsi="MetaPro-Norm" w:cs="Tahoma"/>
          <w:sz w:val="20"/>
          <w:szCs w:val="20"/>
        </w:rPr>
        <w:t>:</w:t>
      </w:r>
      <w:r w:rsidRPr="004A1FA5">
        <w:rPr>
          <w:rFonts w:ascii="MetaPro-Norm" w:hAnsi="MetaPro-Norm" w:cs="Tahoma"/>
          <w:sz w:val="20"/>
          <w:szCs w:val="20"/>
        </w:rPr>
        <w:t xml:space="preserve"> </w:t>
      </w:r>
      <w:r w:rsidR="00095798" w:rsidRPr="004A1FA5">
        <w:rPr>
          <w:rFonts w:ascii="MetaPro-Norm" w:hAnsi="MetaPro-Norm" w:cs="Tahoma"/>
          <w:sz w:val="20"/>
          <w:szCs w:val="20"/>
        </w:rPr>
        <w:t>VNT (Vereniging Natuurgeneeskundig Therapeuten)</w:t>
      </w:r>
      <w:r w:rsidRPr="004A1FA5">
        <w:rPr>
          <w:rFonts w:ascii="MetaPro-Norm" w:hAnsi="MetaPro-Norm" w:cs="Tahoma"/>
          <w:sz w:val="20"/>
          <w:szCs w:val="20"/>
        </w:rPr>
        <w:t>...............................</w:t>
      </w:r>
      <w:r w:rsidRPr="004A1FA5">
        <w:rPr>
          <w:rFonts w:ascii="MetaPro-Norm" w:hAnsi="MetaPro-Norm" w:cs="Tahoma"/>
          <w:sz w:val="20"/>
          <w:szCs w:val="20"/>
        </w:rPr>
        <w:br/>
        <w:t xml:space="preserve">AGB-codes </w:t>
      </w:r>
      <w:r w:rsidR="00095798" w:rsidRPr="004A1FA5">
        <w:rPr>
          <w:rFonts w:ascii="MetaPro-Norm" w:hAnsi="MetaPro-Norm" w:cs="Tahoma"/>
          <w:sz w:val="20"/>
          <w:szCs w:val="20"/>
        </w:rPr>
        <w:tab/>
        <w:t>AGB zorgverlener 90-025001 AGB-praktijk</w:t>
      </w:r>
      <w:r w:rsidRPr="004A1FA5">
        <w:rPr>
          <w:rFonts w:ascii="MetaPro-Norm" w:hAnsi="MetaPro-Norm" w:cs="Tahoma"/>
          <w:sz w:val="20"/>
          <w:szCs w:val="20"/>
        </w:rPr>
        <w:t>..</w:t>
      </w:r>
      <w:r w:rsidR="00095798" w:rsidRPr="004A1FA5">
        <w:rPr>
          <w:rFonts w:ascii="MetaPro-Norm" w:hAnsi="MetaPro-Norm" w:cs="Tahoma"/>
          <w:sz w:val="20"/>
          <w:szCs w:val="20"/>
        </w:rPr>
        <w:t>90-(0)03879</w:t>
      </w:r>
      <w:r w:rsidRPr="004A1FA5">
        <w:rPr>
          <w:rFonts w:ascii="MetaPro-Norm" w:hAnsi="MetaPro-Norm" w:cs="Tahoma"/>
          <w:sz w:val="20"/>
          <w:szCs w:val="20"/>
        </w:rPr>
        <w:t>.........................................</w:t>
      </w:r>
    </w:p>
    <w:p w:rsidR="00A9314E" w:rsidRPr="004A1FA5" w:rsidRDefault="00A9314E" w:rsidP="00A9314E">
      <w:pPr>
        <w:spacing w:line="240" w:lineRule="auto"/>
        <w:rPr>
          <w:rFonts w:ascii="MetaPro-Norm" w:hAnsi="MetaPro-Norm" w:cs="Tahoma"/>
          <w:sz w:val="20"/>
          <w:szCs w:val="20"/>
        </w:rPr>
      </w:pPr>
      <w:r w:rsidRPr="004A1FA5">
        <w:rPr>
          <w:rFonts w:ascii="MetaPro-Norm" w:hAnsi="MetaPro-Norm" w:cs="Tahoma"/>
          <w:sz w:val="20"/>
          <w:szCs w:val="20"/>
        </w:rPr>
        <w:t xml:space="preserve">en </w:t>
      </w:r>
    </w:p>
    <w:p w:rsidR="00A9314E" w:rsidRPr="004A1FA5" w:rsidRDefault="00A9314E" w:rsidP="00AC4B69">
      <w:pPr>
        <w:spacing w:before="120" w:after="120" w:line="360" w:lineRule="auto"/>
        <w:rPr>
          <w:rFonts w:ascii="MetaPro-Norm" w:hAnsi="MetaPro-Norm" w:cs="Tahoma"/>
          <w:sz w:val="20"/>
          <w:szCs w:val="20"/>
        </w:rPr>
      </w:pPr>
      <w:r w:rsidRPr="004A1FA5">
        <w:rPr>
          <w:rFonts w:ascii="MetaPro-Norm" w:hAnsi="MetaPro-Norm" w:cs="Tahoma"/>
          <w:sz w:val="20"/>
          <w:szCs w:val="20"/>
        </w:rPr>
        <w:t xml:space="preserve">2. Cliënt </w:t>
      </w:r>
      <w:r w:rsidRPr="004A1FA5">
        <w:rPr>
          <w:rFonts w:ascii="MetaPro-Norm" w:hAnsi="MetaPro-Norm" w:cs="Tahoma"/>
          <w:sz w:val="20"/>
          <w:szCs w:val="20"/>
        </w:rPr>
        <w:br/>
        <w:t>Naam ...........................................</w:t>
      </w:r>
      <w:r w:rsidR="00EC7411" w:rsidRPr="004A1FA5">
        <w:rPr>
          <w:rFonts w:ascii="MetaPro-Norm" w:hAnsi="MetaPro-Norm" w:cs="Tahoma"/>
          <w:sz w:val="20"/>
          <w:szCs w:val="20"/>
        </w:rPr>
        <w:t>..................................</w:t>
      </w:r>
      <w:r w:rsidRPr="004A1FA5">
        <w:rPr>
          <w:rFonts w:ascii="MetaPro-Norm" w:hAnsi="MetaPro-Norm" w:cs="Tahoma"/>
          <w:sz w:val="20"/>
          <w:szCs w:val="20"/>
        </w:rPr>
        <w:br/>
        <w:t>Adres .............................................</w:t>
      </w:r>
      <w:r w:rsidR="00EC7411" w:rsidRPr="004A1FA5">
        <w:rPr>
          <w:rFonts w:ascii="MetaPro-Norm" w:hAnsi="MetaPro-Norm" w:cs="Tahoma"/>
          <w:sz w:val="20"/>
          <w:szCs w:val="20"/>
        </w:rPr>
        <w:t>................................</w:t>
      </w:r>
      <w:r w:rsidRPr="004A1FA5">
        <w:rPr>
          <w:rFonts w:ascii="MetaPro-Norm" w:hAnsi="MetaPro-Norm" w:cs="Tahoma"/>
          <w:sz w:val="20"/>
          <w:szCs w:val="20"/>
        </w:rPr>
        <w:br/>
        <w:t>Plaats ...........................................</w:t>
      </w:r>
      <w:r w:rsidR="00EC7411" w:rsidRPr="004A1FA5">
        <w:rPr>
          <w:rFonts w:ascii="MetaPro-Norm" w:hAnsi="MetaPro-Norm" w:cs="Tahoma"/>
          <w:sz w:val="20"/>
          <w:szCs w:val="20"/>
        </w:rPr>
        <w:t>.................................</w:t>
      </w:r>
      <w:r w:rsidRPr="004A1FA5">
        <w:rPr>
          <w:rFonts w:ascii="MetaPro-Norm" w:hAnsi="MetaPro-Norm" w:cs="Tahoma"/>
          <w:sz w:val="20"/>
          <w:szCs w:val="20"/>
        </w:rPr>
        <w:br/>
        <w:t>Gebo</w:t>
      </w:r>
      <w:r w:rsidR="00230D43">
        <w:rPr>
          <w:rFonts w:ascii="MetaPro-Norm" w:hAnsi="MetaPro-Norm" w:cs="Tahoma"/>
          <w:sz w:val="20"/>
          <w:szCs w:val="20"/>
        </w:rPr>
        <w:t>ren d.d.</w:t>
      </w:r>
      <w:r w:rsidRPr="004A1FA5">
        <w:rPr>
          <w:rFonts w:ascii="MetaPro-Norm" w:hAnsi="MetaPro-Norm" w:cs="Tahoma"/>
          <w:sz w:val="20"/>
          <w:szCs w:val="20"/>
        </w:rPr>
        <w:t xml:space="preserve"> ........................................</w:t>
      </w:r>
      <w:r w:rsidR="00EC7411" w:rsidRPr="004A1FA5">
        <w:rPr>
          <w:rFonts w:ascii="MetaPro-Norm" w:hAnsi="MetaPro-Norm" w:cs="Tahoma"/>
          <w:sz w:val="20"/>
          <w:szCs w:val="20"/>
        </w:rPr>
        <w:t>.....................</w:t>
      </w:r>
      <w:r w:rsidR="00230D43">
        <w:rPr>
          <w:rFonts w:ascii="MetaPro-Norm" w:hAnsi="MetaPro-Norm" w:cs="Tahoma"/>
          <w:sz w:val="20"/>
          <w:szCs w:val="20"/>
        </w:rPr>
        <w:t>te .............................................................</w:t>
      </w:r>
      <w:r w:rsidR="00230D43">
        <w:rPr>
          <w:rFonts w:ascii="MetaPro-Norm" w:hAnsi="MetaPro-Norm" w:cs="Tahoma"/>
          <w:sz w:val="20"/>
          <w:szCs w:val="20"/>
        </w:rPr>
        <w:br/>
        <w:t>T</w:t>
      </w:r>
      <w:r w:rsidR="00AF3AAE">
        <w:rPr>
          <w:rFonts w:ascii="MetaPro-Norm" w:hAnsi="MetaPro-Norm" w:cs="Tahoma"/>
          <w:sz w:val="20"/>
          <w:szCs w:val="20"/>
        </w:rPr>
        <w:t>elefoonnummer ...........................................................</w:t>
      </w:r>
    </w:p>
    <w:p w:rsidR="000C0EEE" w:rsidRPr="0003421D" w:rsidRDefault="00820F93" w:rsidP="000C0EEE">
      <w:pPr>
        <w:pStyle w:val="Lijstalinea"/>
        <w:numPr>
          <w:ilvl w:val="0"/>
          <w:numId w:val="2"/>
        </w:numPr>
        <w:rPr>
          <w:rFonts w:ascii="MetaPro-Norm" w:hAnsi="MetaPro-Norm" w:cs="Tahoma"/>
          <w:color w:val="595959" w:themeColor="text1" w:themeTint="A6"/>
          <w:sz w:val="20"/>
          <w:szCs w:val="20"/>
        </w:rPr>
      </w:pPr>
      <w:bookmarkStart w:id="1" w:name="_Hlk516137722"/>
      <w:r w:rsidRPr="005F0ECB">
        <w:rPr>
          <w:rFonts w:ascii="MetaPro-Norm" w:hAnsi="MetaPro-Norm" w:cs="Tahoma"/>
          <w:b/>
          <w:color w:val="1F497D" w:themeColor="text2"/>
          <w:sz w:val="24"/>
          <w:szCs w:val="24"/>
        </w:rPr>
        <w:t>Behandeling</w:t>
      </w:r>
      <w:r w:rsidR="00BB4475" w:rsidRPr="005F0ECB">
        <w:rPr>
          <w:rFonts w:ascii="MetaPro-Norm" w:hAnsi="MetaPro-Norm" w:cs="Tahoma"/>
          <w:b/>
          <w:color w:val="1F497D" w:themeColor="text2"/>
          <w:sz w:val="24"/>
          <w:szCs w:val="24"/>
        </w:rPr>
        <w:t>, doel en werkwijzen</w:t>
      </w:r>
      <w:r w:rsidRPr="0042508E">
        <w:rPr>
          <w:rFonts w:ascii="MetaPro-Norm" w:hAnsi="MetaPro-Norm" w:cs="Tahoma"/>
          <w:sz w:val="24"/>
          <w:szCs w:val="24"/>
        </w:rPr>
        <w:br/>
      </w:r>
      <w:r w:rsidRPr="00820F93">
        <w:rPr>
          <w:rFonts w:ascii="MetaPro-Norm" w:hAnsi="MetaPro-Norm" w:cs="Tahoma"/>
          <w:sz w:val="20"/>
          <w:szCs w:val="20"/>
        </w:rPr>
        <w:t xml:space="preserve">De therapeut biedt cliënt de volgende behandeling: .natuurgeneeskunde conform de informatie op website </w:t>
      </w:r>
      <w:hyperlink r:id="rId5" w:history="1">
        <w:r w:rsidRPr="00145CB4">
          <w:rPr>
            <w:rStyle w:val="Hyperlink"/>
          </w:rPr>
          <w:t>www.natuurgeneeskunde-praktijk.nl</w:t>
        </w:r>
      </w:hyperlink>
      <w:r w:rsidRPr="00820F93">
        <w:rPr>
          <w:rFonts w:ascii="MetaPro-Norm" w:hAnsi="MetaPro-Norm" w:cs="Tahoma"/>
          <w:sz w:val="20"/>
          <w:szCs w:val="20"/>
        </w:rPr>
        <w:t xml:space="preserve">  </w:t>
      </w:r>
      <w:r w:rsidRPr="00820F93">
        <w:rPr>
          <w:rFonts w:ascii="MetaPro-Norm" w:hAnsi="MetaPro-Norm" w:cs="Tahoma"/>
          <w:sz w:val="20"/>
          <w:szCs w:val="20"/>
        </w:rPr>
        <w:br/>
      </w:r>
      <w:r w:rsidR="0003421D">
        <w:rPr>
          <w:rFonts w:ascii="MetaPro-Norm" w:hAnsi="MetaPro-Norm" w:cs="Tahoma"/>
          <w:sz w:val="20"/>
          <w:szCs w:val="20"/>
        </w:rPr>
        <w:t>De therapeut heeft een inspanningsverplichting en geen resultaatverplichting ten aanzien van de klachten die door de cliënt op de intakeformulieren zijn ingevuld. De cliënt is zich bewust van het feit dat het resultaat van de behandeling onder meer afhankelijk is van zijn/ haar zelf te leveren inspanning. Het is duidelijk dat vooraf niet is aan te geven hoeveel consulten er nodig zijn. Dit wordt in de loop van het behandeltraject in overleg bepaald.</w:t>
      </w:r>
      <w:r w:rsidR="0003421D" w:rsidRPr="00820F93">
        <w:rPr>
          <w:rFonts w:ascii="MetaPro-Norm" w:hAnsi="MetaPro-Norm" w:cs="Tahoma"/>
          <w:sz w:val="20"/>
          <w:szCs w:val="20"/>
        </w:rPr>
        <w:br/>
        <w:t xml:space="preserve">De therapeut stemt de informatie af op de cliënt. </w:t>
      </w:r>
    </w:p>
    <w:p w:rsidR="0003421D" w:rsidRPr="00AC4B69" w:rsidRDefault="0003421D" w:rsidP="0003421D">
      <w:pPr>
        <w:pStyle w:val="Lijstalinea"/>
        <w:rPr>
          <w:rFonts w:ascii="MetaPro-Norm" w:hAnsi="MetaPro-Norm" w:cs="Tahoma"/>
          <w:color w:val="595959" w:themeColor="text1" w:themeTint="A6"/>
          <w:sz w:val="20"/>
          <w:szCs w:val="20"/>
        </w:rPr>
      </w:pPr>
    </w:p>
    <w:p w:rsidR="00095798" w:rsidRDefault="00095798" w:rsidP="000C0EEE">
      <w:pPr>
        <w:pStyle w:val="Lijstalinea"/>
        <w:numPr>
          <w:ilvl w:val="0"/>
          <w:numId w:val="2"/>
        </w:numPr>
        <w:spacing w:line="240" w:lineRule="auto"/>
        <w:rPr>
          <w:rFonts w:ascii="MetaPro-Norm" w:hAnsi="MetaPro-Norm" w:cs="Tahoma"/>
          <w:color w:val="595959" w:themeColor="text1" w:themeTint="A6"/>
          <w:sz w:val="20"/>
          <w:szCs w:val="20"/>
        </w:rPr>
      </w:pPr>
      <w:r w:rsidRPr="005F0ECB">
        <w:rPr>
          <w:rFonts w:ascii="MetaPro-Norm" w:hAnsi="MetaPro-Norm" w:cs="Tahoma"/>
          <w:b/>
          <w:color w:val="1F497D" w:themeColor="text2"/>
          <w:sz w:val="24"/>
          <w:szCs w:val="24"/>
        </w:rPr>
        <w:t>Informatie en medewerking</w:t>
      </w:r>
      <w:r w:rsidRPr="000C0EEE">
        <w:rPr>
          <w:rFonts w:ascii="MetaPro-Norm" w:hAnsi="MetaPro-Norm" w:cs="Tahoma"/>
          <w:b/>
          <w:color w:val="1F497D" w:themeColor="text2"/>
          <w:sz w:val="20"/>
          <w:szCs w:val="20"/>
        </w:rPr>
        <w:br/>
      </w:r>
      <w:r w:rsidRPr="004A1FA5">
        <w:rPr>
          <w:rFonts w:ascii="MetaPro-Norm" w:hAnsi="MetaPro-Norm" w:cs="Tahoma"/>
          <w:sz w:val="20"/>
          <w:szCs w:val="20"/>
        </w:rPr>
        <w:t>De therapeut</w:t>
      </w:r>
      <w:r w:rsidR="00EC7411" w:rsidRPr="004A1FA5">
        <w:rPr>
          <w:rFonts w:ascii="MetaPro-Norm" w:hAnsi="MetaPro-Norm" w:cs="Tahoma"/>
          <w:sz w:val="20"/>
          <w:szCs w:val="20"/>
        </w:rPr>
        <w:t>e</w:t>
      </w:r>
      <w:r w:rsidRPr="004A1FA5">
        <w:rPr>
          <w:rFonts w:ascii="MetaPro-Norm" w:hAnsi="MetaPro-Norm" w:cs="Tahoma"/>
          <w:sz w:val="20"/>
          <w:szCs w:val="20"/>
        </w:rPr>
        <w:t xml:space="preserve"> heeft de cliënt geïnformeerd over de tarieven van de behandeling en de mogelijkheden om een tegemoetkoming te krijgen van de zorgverzekeraar.   </w:t>
      </w:r>
      <w:r w:rsidRPr="004A1FA5">
        <w:rPr>
          <w:rFonts w:ascii="MetaPro-Norm" w:hAnsi="MetaPro-Norm" w:cs="Tahoma"/>
          <w:sz w:val="20"/>
          <w:szCs w:val="20"/>
        </w:rPr>
        <w:br/>
        <w:t>De cliënt gee</w:t>
      </w:r>
      <w:r w:rsidR="00C154B9">
        <w:rPr>
          <w:rFonts w:ascii="MetaPro-Norm" w:hAnsi="MetaPro-Norm" w:cs="Tahoma"/>
          <w:sz w:val="20"/>
          <w:szCs w:val="20"/>
        </w:rPr>
        <w:t>ft</w:t>
      </w:r>
      <w:r w:rsidRPr="004A1FA5">
        <w:rPr>
          <w:rFonts w:ascii="MetaPro-Norm" w:hAnsi="MetaPro-Norm" w:cs="Tahoma"/>
          <w:sz w:val="20"/>
          <w:szCs w:val="20"/>
        </w:rPr>
        <w:t xml:space="preserve"> de therapeut</w:t>
      </w:r>
      <w:r w:rsidR="00EC7411" w:rsidRPr="004A1FA5">
        <w:rPr>
          <w:rFonts w:ascii="MetaPro-Norm" w:hAnsi="MetaPro-Norm" w:cs="Tahoma"/>
          <w:sz w:val="20"/>
          <w:szCs w:val="20"/>
        </w:rPr>
        <w:t>e</w:t>
      </w:r>
      <w:r w:rsidRPr="004A1FA5">
        <w:rPr>
          <w:rFonts w:ascii="MetaPro-Norm" w:hAnsi="MetaPro-Norm" w:cs="Tahoma"/>
          <w:sz w:val="20"/>
          <w:szCs w:val="20"/>
        </w:rPr>
        <w:t xml:space="preserve"> naar beste weten de informatie en de medewerking die </w:t>
      </w:r>
      <w:r w:rsidR="00EC7411" w:rsidRPr="004A1FA5">
        <w:rPr>
          <w:rFonts w:ascii="MetaPro-Norm" w:hAnsi="MetaPro-Norm" w:cs="Tahoma"/>
          <w:sz w:val="20"/>
          <w:szCs w:val="20"/>
        </w:rPr>
        <w:t>z</w:t>
      </w:r>
      <w:r w:rsidRPr="004A1FA5">
        <w:rPr>
          <w:rFonts w:ascii="MetaPro-Norm" w:hAnsi="MetaPro-Norm" w:cs="Tahoma"/>
          <w:sz w:val="20"/>
          <w:szCs w:val="20"/>
        </w:rPr>
        <w:t xml:space="preserve">ij nodig heeft voor het geven van een goede behandeling. </w:t>
      </w:r>
      <w:r w:rsidRPr="004A1FA5">
        <w:rPr>
          <w:rFonts w:ascii="MetaPro-Norm" w:hAnsi="MetaPro-Norm" w:cs="Tahoma"/>
          <w:sz w:val="20"/>
          <w:szCs w:val="20"/>
        </w:rPr>
        <w:br/>
        <w:t>Indien dit noodzakelijk is voor de behandeling van de cliënt en na schriftelijke toestemming van de cliënt, vraagt de therapeut</w:t>
      </w:r>
      <w:r w:rsidR="00EC7411" w:rsidRPr="004A1FA5">
        <w:rPr>
          <w:rFonts w:ascii="MetaPro-Norm" w:hAnsi="MetaPro-Norm" w:cs="Tahoma"/>
          <w:sz w:val="20"/>
          <w:szCs w:val="20"/>
        </w:rPr>
        <w:t>e</w:t>
      </w:r>
      <w:r w:rsidRPr="004A1FA5">
        <w:rPr>
          <w:rFonts w:ascii="MetaPro-Norm" w:hAnsi="MetaPro-Norm" w:cs="Tahoma"/>
          <w:sz w:val="20"/>
          <w:szCs w:val="20"/>
        </w:rPr>
        <w:t xml:space="preserve"> gegevens over de cliënt op bij de huisarts, specialist of andere hulpverleners. </w:t>
      </w:r>
    </w:p>
    <w:p w:rsidR="006F222F" w:rsidRPr="000A0E37" w:rsidRDefault="006F222F" w:rsidP="006F222F">
      <w:pPr>
        <w:pStyle w:val="Lijstalinea"/>
        <w:spacing w:line="240" w:lineRule="auto"/>
        <w:ind w:left="360"/>
        <w:rPr>
          <w:rFonts w:ascii="MetaPro-Norm" w:hAnsi="MetaPro-Norm" w:cs="Tahoma"/>
          <w:color w:val="1F497D" w:themeColor="text2"/>
          <w:sz w:val="20"/>
          <w:szCs w:val="20"/>
        </w:rPr>
      </w:pPr>
    </w:p>
    <w:p w:rsidR="006F222F" w:rsidRDefault="006F222F" w:rsidP="000C0EEE">
      <w:pPr>
        <w:pStyle w:val="Lijstalinea"/>
        <w:numPr>
          <w:ilvl w:val="0"/>
          <w:numId w:val="2"/>
        </w:numPr>
        <w:spacing w:after="0" w:line="240" w:lineRule="auto"/>
        <w:rPr>
          <w:rFonts w:ascii="MetaPro-Norm" w:hAnsi="MetaPro-Norm" w:cs="Tahoma"/>
          <w:color w:val="595959" w:themeColor="text1" w:themeTint="A6"/>
          <w:sz w:val="20"/>
          <w:szCs w:val="20"/>
        </w:rPr>
      </w:pPr>
      <w:r w:rsidRPr="005F0ECB">
        <w:rPr>
          <w:rFonts w:ascii="MetaPro-Norm" w:hAnsi="MetaPro-Norm" w:cs="Tahoma"/>
          <w:b/>
          <w:color w:val="1F497D" w:themeColor="text2"/>
          <w:sz w:val="24"/>
          <w:szCs w:val="24"/>
        </w:rPr>
        <w:t>Dossier</w:t>
      </w:r>
      <w:r w:rsidRPr="000C0EEE">
        <w:rPr>
          <w:rFonts w:ascii="MetaPro-Norm" w:hAnsi="MetaPro-Norm" w:cs="Tahoma"/>
          <w:color w:val="1F497D" w:themeColor="text2"/>
          <w:sz w:val="20"/>
          <w:szCs w:val="20"/>
        </w:rPr>
        <w:br/>
      </w:r>
      <w:r w:rsidRPr="004A1FA5">
        <w:rPr>
          <w:rFonts w:ascii="MetaPro-Norm" w:hAnsi="MetaPro-Norm" w:cs="Tahoma"/>
          <w:sz w:val="20"/>
          <w:szCs w:val="20"/>
        </w:rPr>
        <w:t>De therapeut</w:t>
      </w:r>
      <w:r w:rsidR="00EC7411" w:rsidRPr="004A1FA5">
        <w:rPr>
          <w:rFonts w:ascii="MetaPro-Norm" w:hAnsi="MetaPro-Norm" w:cs="Tahoma"/>
          <w:sz w:val="20"/>
          <w:szCs w:val="20"/>
        </w:rPr>
        <w:t>e</w:t>
      </w:r>
      <w:r w:rsidRPr="004A1FA5">
        <w:rPr>
          <w:rFonts w:ascii="MetaPro-Norm" w:hAnsi="MetaPro-Norm" w:cs="Tahoma"/>
          <w:sz w:val="20"/>
          <w:szCs w:val="20"/>
        </w:rPr>
        <w:t xml:space="preserve"> richt een dossier in voor de cliënt. De therapeut neemt hierin aantekeningen op en andere stukken voor zover deze relevant zijn voor een goede behandeling van cliënt. Cliënt heeft recht op inzage en afschrift van de gegevens in het dossier tenzij de persoonlijke levenssfeer van een derde daarmee wordt geschonden of dit niet in het belang is van de cliënt.</w:t>
      </w:r>
      <w:r w:rsidRPr="004A1FA5">
        <w:rPr>
          <w:rFonts w:ascii="MetaPro-Norm" w:hAnsi="MetaPro-Norm" w:cs="Tahoma"/>
          <w:sz w:val="20"/>
          <w:szCs w:val="20"/>
        </w:rPr>
        <w:br/>
        <w:t>De therapeut</w:t>
      </w:r>
      <w:r w:rsidR="00EC7411" w:rsidRPr="004A1FA5">
        <w:rPr>
          <w:rFonts w:ascii="MetaPro-Norm" w:hAnsi="MetaPro-Norm" w:cs="Tahoma"/>
          <w:sz w:val="20"/>
          <w:szCs w:val="20"/>
        </w:rPr>
        <w:t>e</w:t>
      </w:r>
      <w:r w:rsidRPr="004A1FA5">
        <w:rPr>
          <w:rFonts w:ascii="MetaPro-Norm" w:hAnsi="MetaPro-Norm" w:cs="Tahoma"/>
          <w:sz w:val="20"/>
          <w:szCs w:val="20"/>
        </w:rPr>
        <w:t xml:space="preserve"> bewaart het dossier vijftien jaar of zoveel langer als dit op grond van goed hulpverlenerschap noodzakelijk is.</w:t>
      </w:r>
    </w:p>
    <w:p w:rsidR="006F222F" w:rsidRPr="000A0E37" w:rsidRDefault="006F222F" w:rsidP="006F222F">
      <w:pPr>
        <w:spacing w:after="0" w:line="240" w:lineRule="auto"/>
        <w:rPr>
          <w:rFonts w:ascii="MetaPro-Norm" w:hAnsi="MetaPro-Norm" w:cs="Tahoma"/>
          <w:color w:val="1F497D" w:themeColor="text2"/>
          <w:sz w:val="20"/>
          <w:szCs w:val="20"/>
        </w:rPr>
      </w:pPr>
    </w:p>
    <w:p w:rsidR="006F222F" w:rsidRDefault="006F222F" w:rsidP="000C0EEE">
      <w:pPr>
        <w:pStyle w:val="Lijstalinea"/>
        <w:numPr>
          <w:ilvl w:val="0"/>
          <w:numId w:val="2"/>
        </w:numPr>
        <w:spacing w:line="240" w:lineRule="auto"/>
        <w:rPr>
          <w:rFonts w:ascii="MetaPro-Norm" w:hAnsi="MetaPro-Norm" w:cs="Tahoma"/>
          <w:color w:val="595959" w:themeColor="text1" w:themeTint="A6"/>
          <w:sz w:val="20"/>
          <w:szCs w:val="20"/>
        </w:rPr>
      </w:pPr>
      <w:r w:rsidRPr="005F0ECB">
        <w:rPr>
          <w:rFonts w:ascii="MetaPro-Norm" w:hAnsi="MetaPro-Norm" w:cs="Tahoma"/>
          <w:b/>
          <w:color w:val="1F497D" w:themeColor="text2"/>
          <w:sz w:val="24"/>
          <w:szCs w:val="24"/>
        </w:rPr>
        <w:t>Geheimhouding</w:t>
      </w:r>
      <w:r w:rsidRPr="005F0ECB">
        <w:rPr>
          <w:rFonts w:ascii="MetaPro-Norm" w:hAnsi="MetaPro-Norm" w:cs="Tahoma"/>
          <w:b/>
          <w:color w:val="1F497D" w:themeColor="text2"/>
          <w:sz w:val="24"/>
          <w:szCs w:val="24"/>
        </w:rPr>
        <w:br/>
      </w:r>
      <w:r w:rsidRPr="004A1FA5">
        <w:rPr>
          <w:rFonts w:ascii="MetaPro-Norm" w:hAnsi="MetaPro-Norm" w:cs="Tahoma"/>
          <w:sz w:val="20"/>
          <w:szCs w:val="20"/>
        </w:rPr>
        <w:t>De therapeut</w:t>
      </w:r>
      <w:r w:rsidR="00EC7411" w:rsidRPr="004A1FA5">
        <w:rPr>
          <w:rFonts w:ascii="MetaPro-Norm" w:hAnsi="MetaPro-Norm" w:cs="Tahoma"/>
          <w:sz w:val="20"/>
          <w:szCs w:val="20"/>
        </w:rPr>
        <w:t>e</w:t>
      </w:r>
      <w:r w:rsidRPr="004A1FA5">
        <w:rPr>
          <w:rFonts w:ascii="MetaPro-Norm" w:hAnsi="MetaPro-Norm" w:cs="Tahoma"/>
          <w:sz w:val="20"/>
          <w:szCs w:val="20"/>
        </w:rPr>
        <w:t xml:space="preserve"> zorgt voor geheimhouding van de gegevens van cliënt. De therapeut</w:t>
      </w:r>
      <w:r w:rsidR="00EC7411" w:rsidRPr="004A1FA5">
        <w:rPr>
          <w:rFonts w:ascii="MetaPro-Norm" w:hAnsi="MetaPro-Norm" w:cs="Tahoma"/>
          <w:sz w:val="20"/>
          <w:szCs w:val="20"/>
        </w:rPr>
        <w:t>e</w:t>
      </w:r>
      <w:r w:rsidRPr="004A1FA5">
        <w:rPr>
          <w:rFonts w:ascii="MetaPro-Norm" w:hAnsi="MetaPro-Norm" w:cs="Tahoma"/>
          <w:sz w:val="20"/>
          <w:szCs w:val="20"/>
        </w:rPr>
        <w:t xml:space="preserve"> verstrekt deze gegevens niet aan anderen,tenzij cliënt daarvoor schriftelijk toestemming heeft gegeven, de wet een uitzondering bevat of er sprake is van een conflict van plichten</w:t>
      </w:r>
      <w:r w:rsidRPr="006F222F">
        <w:rPr>
          <w:rFonts w:ascii="MetaPro-Norm" w:hAnsi="MetaPro-Norm" w:cs="Tahoma"/>
          <w:color w:val="595959" w:themeColor="text1" w:themeTint="A6"/>
          <w:sz w:val="20"/>
          <w:szCs w:val="20"/>
        </w:rPr>
        <w:t xml:space="preserve">. </w:t>
      </w:r>
      <w:r w:rsidR="00145CB4" w:rsidRPr="00145CB4">
        <w:rPr>
          <w:rFonts w:ascii="MetaPro-Norm" w:hAnsi="MetaPro-Norm" w:cs="Tahoma"/>
          <w:sz w:val="20"/>
          <w:szCs w:val="20"/>
        </w:rPr>
        <w:t>Zie ook de privacyverklaring op</w:t>
      </w:r>
      <w:r w:rsidR="00145CB4">
        <w:rPr>
          <w:rFonts w:ascii="MetaPro-Norm" w:hAnsi="MetaPro-Norm" w:cs="Tahoma"/>
          <w:color w:val="595959" w:themeColor="text1" w:themeTint="A6"/>
          <w:sz w:val="20"/>
          <w:szCs w:val="20"/>
        </w:rPr>
        <w:t xml:space="preserve"> </w:t>
      </w:r>
      <w:hyperlink r:id="rId6" w:history="1">
        <w:r w:rsidR="00145CB4" w:rsidRPr="00AE0032">
          <w:rPr>
            <w:rStyle w:val="Hyperlink"/>
            <w:rFonts w:ascii="MetaPro-Norm" w:hAnsi="MetaPro-Norm" w:cs="Tahoma"/>
            <w:sz w:val="20"/>
            <w:szCs w:val="20"/>
          </w:rPr>
          <w:t>www.natuurgeneeskunde-praktijk.nl</w:t>
        </w:r>
      </w:hyperlink>
      <w:r w:rsidR="00145CB4">
        <w:rPr>
          <w:rFonts w:ascii="MetaPro-Norm" w:hAnsi="MetaPro-Norm" w:cs="Tahoma"/>
          <w:color w:val="595959" w:themeColor="text1" w:themeTint="A6"/>
          <w:sz w:val="20"/>
          <w:szCs w:val="20"/>
        </w:rPr>
        <w:t xml:space="preserve"> </w:t>
      </w:r>
    </w:p>
    <w:p w:rsidR="006F222F" w:rsidRPr="000A0E37" w:rsidRDefault="006F222F" w:rsidP="006F222F">
      <w:pPr>
        <w:pStyle w:val="Lijstalinea"/>
        <w:spacing w:line="240" w:lineRule="auto"/>
        <w:ind w:left="360"/>
        <w:rPr>
          <w:rFonts w:ascii="MetaPro-Norm" w:hAnsi="MetaPro-Norm" w:cs="Tahoma"/>
          <w:color w:val="1F497D" w:themeColor="text2"/>
          <w:sz w:val="20"/>
          <w:szCs w:val="20"/>
        </w:rPr>
      </w:pPr>
    </w:p>
    <w:p w:rsidR="006F222F" w:rsidRDefault="006F222F" w:rsidP="000C0EEE">
      <w:pPr>
        <w:pStyle w:val="Lijstalinea"/>
        <w:numPr>
          <w:ilvl w:val="0"/>
          <w:numId w:val="2"/>
        </w:numPr>
        <w:spacing w:line="240" w:lineRule="auto"/>
        <w:rPr>
          <w:rFonts w:ascii="MetaPro-Norm" w:hAnsi="MetaPro-Norm" w:cs="Tahoma"/>
          <w:color w:val="595959" w:themeColor="text1" w:themeTint="A6"/>
          <w:sz w:val="20"/>
          <w:szCs w:val="20"/>
        </w:rPr>
      </w:pPr>
      <w:r w:rsidRPr="005F0ECB">
        <w:rPr>
          <w:rFonts w:ascii="MetaPro-Norm" w:hAnsi="MetaPro-Norm" w:cs="Tahoma"/>
          <w:b/>
          <w:color w:val="1F497D" w:themeColor="text2"/>
          <w:sz w:val="24"/>
          <w:szCs w:val="24"/>
        </w:rPr>
        <w:t>Richtlijnen</w:t>
      </w:r>
      <w:r w:rsidRPr="005F0ECB">
        <w:rPr>
          <w:rFonts w:ascii="MetaPro-Norm" w:hAnsi="MetaPro-Norm" w:cs="Tahoma"/>
          <w:b/>
          <w:color w:val="1F497D" w:themeColor="text2"/>
          <w:sz w:val="24"/>
          <w:szCs w:val="24"/>
        </w:rPr>
        <w:br/>
      </w:r>
      <w:r w:rsidRPr="004A1FA5">
        <w:rPr>
          <w:rFonts w:ascii="MetaPro-Norm" w:hAnsi="MetaPro-Norm" w:cs="Tahoma"/>
          <w:sz w:val="20"/>
          <w:szCs w:val="20"/>
        </w:rPr>
        <w:t>De therapeut</w:t>
      </w:r>
      <w:r w:rsidR="00EC7411" w:rsidRPr="004A1FA5">
        <w:rPr>
          <w:rFonts w:ascii="MetaPro-Norm" w:hAnsi="MetaPro-Norm" w:cs="Tahoma"/>
          <w:sz w:val="20"/>
          <w:szCs w:val="20"/>
        </w:rPr>
        <w:t>e</w:t>
      </w:r>
      <w:r w:rsidRPr="004A1FA5">
        <w:rPr>
          <w:rFonts w:ascii="MetaPro-Norm" w:hAnsi="MetaPro-Norm" w:cs="Tahoma"/>
          <w:sz w:val="20"/>
          <w:szCs w:val="20"/>
        </w:rPr>
        <w:t xml:space="preserve"> handelt conform de professionele eisen en richtlijnen van de beroepsvereniging waarbij </w:t>
      </w:r>
      <w:r w:rsidR="00EC7411" w:rsidRPr="004A1FA5">
        <w:rPr>
          <w:rFonts w:ascii="MetaPro-Norm" w:hAnsi="MetaPro-Norm" w:cs="Tahoma"/>
          <w:sz w:val="20"/>
          <w:szCs w:val="20"/>
        </w:rPr>
        <w:t>z</w:t>
      </w:r>
      <w:r w:rsidRPr="004A1FA5">
        <w:rPr>
          <w:rFonts w:ascii="MetaPro-Norm" w:hAnsi="MetaPro-Norm" w:cs="Tahoma"/>
          <w:sz w:val="20"/>
          <w:szCs w:val="20"/>
        </w:rPr>
        <w:t>ij is aangesloten</w:t>
      </w:r>
      <w:r w:rsidR="00145CB4">
        <w:rPr>
          <w:rFonts w:ascii="MetaPro-Norm" w:hAnsi="MetaPro-Norm" w:cs="Tahoma"/>
          <w:sz w:val="20"/>
          <w:szCs w:val="20"/>
        </w:rPr>
        <w:t>, de VNT (Vereniging Natuurgeneeskundig Therapeuten)</w:t>
      </w:r>
      <w:r w:rsidRPr="006F222F">
        <w:rPr>
          <w:rFonts w:ascii="MetaPro-Norm" w:hAnsi="MetaPro-Norm" w:cs="Tahoma"/>
          <w:color w:val="595959" w:themeColor="text1" w:themeTint="A6"/>
          <w:sz w:val="20"/>
          <w:szCs w:val="20"/>
        </w:rPr>
        <w:t xml:space="preserve">. </w:t>
      </w:r>
    </w:p>
    <w:p w:rsidR="006F222F" w:rsidRPr="000A0E37" w:rsidRDefault="006F222F" w:rsidP="006F222F">
      <w:pPr>
        <w:pStyle w:val="Lijstalinea"/>
        <w:spacing w:line="240" w:lineRule="auto"/>
        <w:ind w:left="360"/>
        <w:rPr>
          <w:rFonts w:ascii="MetaPro-Norm" w:hAnsi="MetaPro-Norm" w:cs="Tahoma"/>
          <w:color w:val="1F497D" w:themeColor="text2"/>
          <w:sz w:val="20"/>
          <w:szCs w:val="20"/>
        </w:rPr>
      </w:pPr>
    </w:p>
    <w:p w:rsidR="006F222F" w:rsidRDefault="006F222F" w:rsidP="000C0EEE">
      <w:pPr>
        <w:pStyle w:val="Lijstalinea"/>
        <w:numPr>
          <w:ilvl w:val="0"/>
          <w:numId w:val="2"/>
        </w:numPr>
        <w:spacing w:line="240" w:lineRule="auto"/>
        <w:rPr>
          <w:rFonts w:ascii="MetaPro-Norm" w:hAnsi="MetaPro-Norm" w:cs="Tahoma"/>
          <w:color w:val="595959" w:themeColor="text1" w:themeTint="A6"/>
          <w:sz w:val="20"/>
          <w:szCs w:val="20"/>
        </w:rPr>
      </w:pPr>
      <w:r w:rsidRPr="005F0ECB">
        <w:rPr>
          <w:rFonts w:ascii="MetaPro-Norm" w:hAnsi="MetaPro-Norm" w:cs="Tahoma"/>
          <w:b/>
          <w:color w:val="1F497D" w:themeColor="text2"/>
          <w:sz w:val="24"/>
          <w:szCs w:val="24"/>
        </w:rPr>
        <w:lastRenderedPageBreak/>
        <w:t>Klachten</w:t>
      </w:r>
      <w:r w:rsidRPr="005F0ECB">
        <w:rPr>
          <w:rFonts w:ascii="MetaPro-Norm" w:hAnsi="MetaPro-Norm" w:cs="Tahoma"/>
          <w:b/>
          <w:color w:val="1F497D" w:themeColor="text2"/>
          <w:sz w:val="24"/>
          <w:szCs w:val="24"/>
        </w:rPr>
        <w:br/>
      </w:r>
      <w:bookmarkStart w:id="2" w:name="_Hlk516138676"/>
      <w:r w:rsidR="002E47BC">
        <w:rPr>
          <w:rFonts w:ascii="MetaPro-Norm" w:hAnsi="MetaPro-Norm" w:cs="Tahoma"/>
          <w:sz w:val="20"/>
          <w:szCs w:val="20"/>
        </w:rPr>
        <w:t xml:space="preserve">Indien klachten niet in onderling overleg met de therapeute kunnen worden opgelost, dan kunt u </w:t>
      </w:r>
      <w:r w:rsidR="002E47BC" w:rsidRPr="002E47BC">
        <w:rPr>
          <w:rFonts w:ascii="MetaPro-Norm" w:hAnsi="MetaPro-Norm" w:cs="Tahoma"/>
          <w:sz w:val="20"/>
          <w:szCs w:val="20"/>
        </w:rPr>
        <w:t>zich wenden tot de beroeps</w:t>
      </w:r>
      <w:r w:rsidR="002E47BC">
        <w:rPr>
          <w:rFonts w:ascii="MetaPro-Norm" w:hAnsi="MetaPro-Norm" w:cs="Tahoma"/>
          <w:sz w:val="20"/>
          <w:szCs w:val="20"/>
        </w:rPr>
        <w:t xml:space="preserve">vereniging </w:t>
      </w:r>
      <w:r w:rsidR="002E47BC" w:rsidRPr="002E47BC">
        <w:rPr>
          <w:rFonts w:ascii="MetaPro-Norm" w:hAnsi="MetaPro-Norm" w:cs="Tahoma"/>
          <w:sz w:val="20"/>
          <w:szCs w:val="20"/>
        </w:rPr>
        <w:t xml:space="preserve"> van de therapeut </w:t>
      </w:r>
      <w:r w:rsidR="002E47BC">
        <w:rPr>
          <w:rFonts w:ascii="MetaPro-Norm" w:hAnsi="MetaPro-Norm" w:cs="Tahoma"/>
          <w:sz w:val="20"/>
          <w:szCs w:val="20"/>
        </w:rPr>
        <w:t xml:space="preserve">(de VNT) </w:t>
      </w:r>
      <w:r w:rsidR="002E47BC" w:rsidRPr="002E47BC">
        <w:rPr>
          <w:rFonts w:ascii="MetaPro-Norm" w:hAnsi="MetaPro-Norm" w:cs="Tahoma"/>
          <w:sz w:val="20"/>
          <w:szCs w:val="20"/>
        </w:rPr>
        <w:t>en/</w:t>
      </w:r>
      <w:r w:rsidR="002E47BC">
        <w:rPr>
          <w:rFonts w:ascii="MetaPro-Norm" w:hAnsi="MetaPro-Norm" w:cs="Tahoma"/>
          <w:sz w:val="20"/>
          <w:szCs w:val="20"/>
        </w:rPr>
        <w:t xml:space="preserve"> </w:t>
      </w:r>
      <w:r w:rsidR="002E47BC" w:rsidRPr="002E47BC">
        <w:rPr>
          <w:rFonts w:ascii="MetaPro-Norm" w:hAnsi="MetaPro-Norm" w:cs="Tahoma"/>
          <w:sz w:val="20"/>
          <w:szCs w:val="20"/>
        </w:rPr>
        <w:t>of tot het onafhankelijk klachtenbureau</w:t>
      </w:r>
      <w:r w:rsidR="002E47BC">
        <w:rPr>
          <w:rFonts w:ascii="MetaPro-Norm" w:hAnsi="MetaPro-Norm" w:cs="Tahoma"/>
          <w:sz w:val="20"/>
          <w:szCs w:val="20"/>
        </w:rPr>
        <w:t xml:space="preserve"> (SCAG)</w:t>
      </w:r>
      <w:r w:rsidRPr="006F222F">
        <w:rPr>
          <w:rFonts w:ascii="MetaPro-Norm" w:hAnsi="MetaPro-Norm" w:cs="Tahoma"/>
          <w:color w:val="595959" w:themeColor="text1" w:themeTint="A6"/>
          <w:sz w:val="20"/>
          <w:szCs w:val="20"/>
        </w:rPr>
        <w:t xml:space="preserve">. </w:t>
      </w:r>
    </w:p>
    <w:p w:rsidR="00CA0972" w:rsidRPr="00CA0972" w:rsidRDefault="00CA0972" w:rsidP="00CA0972">
      <w:pPr>
        <w:pStyle w:val="Lijstalinea"/>
        <w:rPr>
          <w:rFonts w:ascii="MetaPro-Norm" w:hAnsi="MetaPro-Norm" w:cs="Tahoma"/>
          <w:color w:val="595959" w:themeColor="text1" w:themeTint="A6"/>
          <w:sz w:val="20"/>
          <w:szCs w:val="20"/>
        </w:rPr>
      </w:pPr>
    </w:p>
    <w:p w:rsidR="00CA0972" w:rsidRPr="005F0ECB" w:rsidRDefault="00CA0972" w:rsidP="000C0EEE">
      <w:pPr>
        <w:pStyle w:val="Lijstalinea"/>
        <w:numPr>
          <w:ilvl w:val="0"/>
          <w:numId w:val="2"/>
        </w:numPr>
        <w:spacing w:line="240" w:lineRule="auto"/>
        <w:rPr>
          <w:rFonts w:ascii="MetaPro-Norm" w:hAnsi="MetaPro-Norm" w:cs="Tahoma"/>
          <w:b/>
          <w:color w:val="1F497D" w:themeColor="text2"/>
          <w:sz w:val="24"/>
          <w:szCs w:val="24"/>
        </w:rPr>
      </w:pPr>
      <w:r w:rsidRPr="005F0ECB">
        <w:rPr>
          <w:rFonts w:ascii="MetaPro-Norm" w:hAnsi="MetaPro-Norm" w:cs="Tahoma"/>
          <w:b/>
          <w:color w:val="1F497D" w:themeColor="text2"/>
          <w:sz w:val="24"/>
          <w:szCs w:val="24"/>
        </w:rPr>
        <w:t>Communicatie</w:t>
      </w:r>
    </w:p>
    <w:p w:rsidR="00EC7411" w:rsidRPr="00EC7411" w:rsidRDefault="005F0ECB" w:rsidP="00EC7411">
      <w:pPr>
        <w:pStyle w:val="Lijstalinea"/>
        <w:rPr>
          <w:rFonts w:ascii="MetaPro-Norm" w:hAnsi="MetaPro-Norm" w:cs="Tahoma"/>
          <w:color w:val="595959" w:themeColor="text1" w:themeTint="A6"/>
          <w:sz w:val="20"/>
          <w:szCs w:val="20"/>
        </w:rPr>
      </w:pPr>
      <w:r w:rsidRPr="005F0ECB">
        <w:rPr>
          <w:rFonts w:ascii="MetaPro-Norm" w:hAnsi="MetaPro-Norm" w:cs="Tahoma"/>
          <w:sz w:val="20"/>
          <w:szCs w:val="20"/>
        </w:rPr>
        <w:t>Patiënt/ cliënt gaat wel / niet akkoord met verzending van facturen en reacties op vragen per mail. Bij verzending per post wordt een onkostenvergoeding van de porto plus € 2,50 in rekening gebracht</w:t>
      </w:r>
      <w:r>
        <w:rPr>
          <w:rFonts w:ascii="MetaPro-Norm" w:hAnsi="MetaPro-Norm" w:cs="Tahoma"/>
          <w:color w:val="595959" w:themeColor="text1" w:themeTint="A6"/>
          <w:sz w:val="20"/>
          <w:szCs w:val="20"/>
        </w:rPr>
        <w:t>.</w:t>
      </w:r>
    </w:p>
    <w:bookmarkEnd w:id="2"/>
    <w:p w:rsidR="00EC7411" w:rsidRPr="004A1FA5" w:rsidRDefault="00EC7411" w:rsidP="000C0EEE">
      <w:pPr>
        <w:spacing w:line="240" w:lineRule="auto"/>
        <w:rPr>
          <w:rFonts w:ascii="MetaPro-Norm" w:hAnsi="MetaPro-Norm" w:cs="Tahoma"/>
          <w:sz w:val="20"/>
          <w:szCs w:val="20"/>
        </w:rPr>
      </w:pPr>
      <w:r w:rsidRPr="005F0ECB">
        <w:rPr>
          <w:rFonts w:ascii="MetaPro-Norm" w:hAnsi="MetaPro-Norm" w:cs="Tahoma"/>
          <w:b/>
          <w:color w:val="1F497D" w:themeColor="text2"/>
          <w:sz w:val="24"/>
          <w:szCs w:val="24"/>
        </w:rPr>
        <w:t>Disclaimer</w:t>
      </w:r>
      <w:r w:rsidRPr="000C0EEE">
        <w:rPr>
          <w:rFonts w:ascii="MetaPro-Norm" w:hAnsi="MetaPro-Norm" w:cs="Tahoma"/>
          <w:color w:val="1F497D" w:themeColor="text2"/>
          <w:sz w:val="20"/>
          <w:szCs w:val="20"/>
        </w:rPr>
        <w:br/>
      </w:r>
      <w:r w:rsidRPr="004A1FA5">
        <w:rPr>
          <w:rFonts w:ascii="MetaPro-Norm" w:hAnsi="MetaPro-Norm" w:cs="Tahoma"/>
          <w:sz w:val="20"/>
          <w:szCs w:val="20"/>
        </w:rPr>
        <w:t>De behandeling</w:t>
      </w:r>
      <w:r w:rsidR="000C0EEE" w:rsidRPr="004A1FA5">
        <w:rPr>
          <w:rFonts w:ascii="MetaPro-Norm" w:hAnsi="MetaPro-Norm" w:cs="Tahoma"/>
          <w:sz w:val="20"/>
          <w:szCs w:val="20"/>
        </w:rPr>
        <w:t>en</w:t>
      </w:r>
      <w:r w:rsidRPr="004A1FA5">
        <w:rPr>
          <w:rFonts w:ascii="MetaPro-Norm" w:hAnsi="MetaPro-Norm" w:cs="Tahoma"/>
          <w:sz w:val="20"/>
          <w:szCs w:val="20"/>
        </w:rPr>
        <w:t xml:space="preserve"> bij Praktijk de Merel zijn geen vervanging voor reguliere medische begeleiding. Cliënten blijven zelf verantwoordelijk voor hun eigen welzijn. </w:t>
      </w:r>
      <w:r w:rsidR="00AB5A9E">
        <w:rPr>
          <w:rFonts w:ascii="MetaPro-Norm" w:hAnsi="MetaPro-Norm" w:cs="Tahoma"/>
          <w:sz w:val="20"/>
          <w:szCs w:val="20"/>
        </w:rPr>
        <w:t>Het consult/ d</w:t>
      </w:r>
      <w:r w:rsidRPr="004A1FA5">
        <w:rPr>
          <w:rFonts w:ascii="MetaPro-Norm" w:hAnsi="MetaPro-Norm" w:cs="Tahoma"/>
          <w:sz w:val="20"/>
          <w:szCs w:val="20"/>
        </w:rPr>
        <w:t>e consulten zijn een vrije keuze van de cliënt.</w:t>
      </w:r>
    </w:p>
    <w:bookmarkEnd w:id="1"/>
    <w:p w:rsidR="006F222F" w:rsidRPr="006F222F" w:rsidRDefault="006F222F" w:rsidP="006F222F">
      <w:pPr>
        <w:pStyle w:val="Lijstalinea"/>
        <w:rPr>
          <w:rFonts w:ascii="MetaPro-Norm" w:hAnsi="MetaPro-Norm" w:cs="Tahoma"/>
          <w:color w:val="595959" w:themeColor="text1" w:themeTint="A6"/>
          <w:sz w:val="20"/>
          <w:szCs w:val="20"/>
        </w:rPr>
      </w:pPr>
    </w:p>
    <w:p w:rsidR="006F222F" w:rsidRPr="00253E8C" w:rsidRDefault="006F222F" w:rsidP="006F222F">
      <w:pPr>
        <w:spacing w:line="240" w:lineRule="auto"/>
        <w:rPr>
          <w:rFonts w:ascii="MetaPro-Norm" w:hAnsi="MetaPro-Norm" w:cs="Tahoma"/>
          <w:color w:val="595959" w:themeColor="text1" w:themeTint="A6"/>
          <w:sz w:val="20"/>
          <w:szCs w:val="20"/>
        </w:rPr>
      </w:pPr>
    </w:p>
    <w:p w:rsidR="006F222F" w:rsidRPr="00DB695C" w:rsidRDefault="006F222F" w:rsidP="006F222F">
      <w:pPr>
        <w:spacing w:line="240" w:lineRule="auto"/>
        <w:rPr>
          <w:rFonts w:ascii="MetaPro-Norm" w:hAnsi="MetaPro-Norm" w:cs="Tahoma"/>
          <w:sz w:val="24"/>
          <w:szCs w:val="24"/>
        </w:rPr>
      </w:pPr>
      <w:r w:rsidRPr="00DB695C">
        <w:rPr>
          <w:rFonts w:ascii="MetaPro-Norm" w:hAnsi="MetaPro-Norm" w:cs="Tahoma"/>
          <w:sz w:val="24"/>
          <w:szCs w:val="24"/>
        </w:rPr>
        <w:t>Voor akkoord,</w:t>
      </w:r>
    </w:p>
    <w:p w:rsidR="006F222F" w:rsidRPr="00DB695C" w:rsidRDefault="006F222F" w:rsidP="006F222F">
      <w:pPr>
        <w:spacing w:line="240" w:lineRule="auto"/>
        <w:rPr>
          <w:rFonts w:ascii="MetaPro-Norm" w:hAnsi="MetaPro-Norm" w:cs="Tahoma"/>
          <w:sz w:val="24"/>
          <w:szCs w:val="24"/>
        </w:rPr>
      </w:pPr>
    </w:p>
    <w:p w:rsidR="006F222F" w:rsidRPr="00DB695C" w:rsidRDefault="006F222F" w:rsidP="006F222F">
      <w:pPr>
        <w:spacing w:line="240" w:lineRule="auto"/>
        <w:rPr>
          <w:rFonts w:ascii="MetaPro-Norm" w:hAnsi="MetaPro-Norm" w:cs="Tahoma"/>
          <w:sz w:val="24"/>
          <w:szCs w:val="24"/>
        </w:rPr>
      </w:pPr>
      <w:r w:rsidRPr="00DB695C">
        <w:rPr>
          <w:rFonts w:ascii="MetaPro-Norm" w:hAnsi="MetaPro-Norm" w:cs="Tahoma"/>
          <w:sz w:val="24"/>
          <w:szCs w:val="24"/>
        </w:rPr>
        <w:t>Datum:</w:t>
      </w:r>
    </w:p>
    <w:p w:rsidR="006F222F" w:rsidRPr="00DB695C" w:rsidRDefault="006F222F" w:rsidP="006F222F">
      <w:pPr>
        <w:spacing w:line="240" w:lineRule="auto"/>
        <w:rPr>
          <w:rFonts w:ascii="MetaPro-Norm" w:hAnsi="MetaPro-Norm" w:cs="Tahoma"/>
          <w:sz w:val="24"/>
          <w:szCs w:val="24"/>
        </w:rPr>
      </w:pPr>
      <w:r w:rsidRPr="00DB695C">
        <w:rPr>
          <w:rFonts w:ascii="MetaPro-Norm" w:hAnsi="MetaPro-Norm" w:cs="Tahoma"/>
          <w:sz w:val="24"/>
          <w:szCs w:val="24"/>
        </w:rPr>
        <w:t xml:space="preserve">Plaats: </w:t>
      </w:r>
    </w:p>
    <w:p w:rsidR="006F222F" w:rsidRPr="00DB695C" w:rsidRDefault="006F222F" w:rsidP="006F222F">
      <w:pPr>
        <w:spacing w:line="240" w:lineRule="auto"/>
        <w:rPr>
          <w:rFonts w:ascii="MetaPro-Norm" w:hAnsi="MetaPro-Norm" w:cs="Tahoma"/>
          <w:sz w:val="24"/>
          <w:szCs w:val="24"/>
        </w:rPr>
      </w:pPr>
    </w:p>
    <w:p w:rsidR="006F222F" w:rsidRPr="00DB695C" w:rsidRDefault="006F222F" w:rsidP="006F222F">
      <w:pPr>
        <w:spacing w:line="240" w:lineRule="auto"/>
        <w:rPr>
          <w:rFonts w:ascii="MetaPro-Norm" w:hAnsi="MetaPro-Norm" w:cs="Tahoma"/>
          <w:sz w:val="24"/>
          <w:szCs w:val="24"/>
        </w:rPr>
      </w:pPr>
      <w:r w:rsidRPr="00DB695C">
        <w:rPr>
          <w:rFonts w:ascii="MetaPro-Norm" w:hAnsi="MetaPro-Norm" w:cs="Tahoma"/>
          <w:sz w:val="24"/>
          <w:szCs w:val="24"/>
        </w:rPr>
        <w:t xml:space="preserve">Cliënt </w:t>
      </w:r>
      <w:r w:rsidRPr="00DB695C">
        <w:rPr>
          <w:rFonts w:ascii="MetaPro-Norm" w:hAnsi="MetaPro-Norm" w:cs="Tahoma"/>
          <w:sz w:val="24"/>
          <w:szCs w:val="24"/>
        </w:rPr>
        <w:tab/>
      </w:r>
      <w:r w:rsidRPr="00DB695C">
        <w:rPr>
          <w:rFonts w:ascii="MetaPro-Norm" w:hAnsi="MetaPro-Norm" w:cs="Tahoma"/>
          <w:sz w:val="24"/>
          <w:szCs w:val="24"/>
        </w:rPr>
        <w:tab/>
      </w:r>
      <w:r w:rsidRPr="00DB695C">
        <w:rPr>
          <w:rFonts w:ascii="MetaPro-Norm" w:hAnsi="MetaPro-Norm" w:cs="Tahoma"/>
          <w:sz w:val="24"/>
          <w:szCs w:val="24"/>
        </w:rPr>
        <w:tab/>
        <w:t xml:space="preserve"> </w:t>
      </w:r>
      <w:r w:rsidRPr="00DB695C">
        <w:rPr>
          <w:rFonts w:ascii="MetaPro-Norm" w:hAnsi="MetaPro-Norm" w:cs="Tahoma"/>
          <w:sz w:val="24"/>
          <w:szCs w:val="24"/>
        </w:rPr>
        <w:tab/>
      </w:r>
      <w:r w:rsidRPr="00DB695C">
        <w:rPr>
          <w:rFonts w:ascii="MetaPro-Norm" w:hAnsi="MetaPro-Norm" w:cs="Tahoma"/>
          <w:sz w:val="24"/>
          <w:szCs w:val="24"/>
        </w:rPr>
        <w:tab/>
      </w:r>
      <w:r w:rsidRPr="00DB695C">
        <w:rPr>
          <w:rFonts w:ascii="MetaPro-Norm" w:hAnsi="MetaPro-Norm" w:cs="Tahoma"/>
          <w:sz w:val="24"/>
          <w:szCs w:val="24"/>
        </w:rPr>
        <w:tab/>
        <w:t xml:space="preserve">Therapeut </w:t>
      </w:r>
    </w:p>
    <w:p w:rsidR="006F222F" w:rsidRPr="00DB695C" w:rsidRDefault="006F222F" w:rsidP="006F222F">
      <w:pPr>
        <w:pStyle w:val="Lijstalinea"/>
        <w:spacing w:line="240" w:lineRule="auto"/>
        <w:ind w:left="360"/>
        <w:rPr>
          <w:rFonts w:ascii="MetaPro-Norm" w:hAnsi="MetaPro-Norm" w:cs="Tahoma"/>
          <w:color w:val="595959" w:themeColor="text1" w:themeTint="A6"/>
          <w:sz w:val="24"/>
          <w:szCs w:val="24"/>
        </w:rPr>
      </w:pPr>
    </w:p>
    <w:p w:rsidR="00D00997" w:rsidRDefault="00D00997" w:rsidP="00095798">
      <w:pPr>
        <w:pStyle w:val="Lijstalinea"/>
      </w:pPr>
    </w:p>
    <w:sectPr w:rsidR="00D00997" w:rsidSect="005374F3">
      <w:pgSz w:w="11906" w:h="16838"/>
      <w:pgMar w:top="1077" w:right="1077"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taPro-Norm">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C5D83"/>
    <w:multiLevelType w:val="hybridMultilevel"/>
    <w:tmpl w:val="4B42B5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11939D3"/>
    <w:multiLevelType w:val="hybridMultilevel"/>
    <w:tmpl w:val="58BA604C"/>
    <w:lvl w:ilvl="0" w:tplc="CBF8A5D2">
      <w:start w:val="1"/>
      <w:numFmt w:val="decimal"/>
      <w:lvlText w:val="%1."/>
      <w:lvlJc w:val="left"/>
      <w:pPr>
        <w:ind w:left="360" w:hanging="360"/>
      </w:pPr>
      <w:rPr>
        <w:rFonts w:hint="default"/>
        <w:b/>
        <w:color w:val="9BBB59" w:themeColor="accent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14E"/>
    <w:rsid w:val="0001563A"/>
    <w:rsid w:val="0003421D"/>
    <w:rsid w:val="00095798"/>
    <w:rsid w:val="000A0E37"/>
    <w:rsid w:val="000C0EEE"/>
    <w:rsid w:val="00145CB4"/>
    <w:rsid w:val="00230D43"/>
    <w:rsid w:val="002561C6"/>
    <w:rsid w:val="002D4597"/>
    <w:rsid w:val="002E47BC"/>
    <w:rsid w:val="003912C8"/>
    <w:rsid w:val="003D7C50"/>
    <w:rsid w:val="004A1FA5"/>
    <w:rsid w:val="005259B1"/>
    <w:rsid w:val="005374F3"/>
    <w:rsid w:val="005F0ECB"/>
    <w:rsid w:val="006F222F"/>
    <w:rsid w:val="00797685"/>
    <w:rsid w:val="007F3527"/>
    <w:rsid w:val="00820F93"/>
    <w:rsid w:val="008F0F84"/>
    <w:rsid w:val="00A9314E"/>
    <w:rsid w:val="00AB5A9E"/>
    <w:rsid w:val="00AC4B69"/>
    <w:rsid w:val="00AF3AAE"/>
    <w:rsid w:val="00B5630F"/>
    <w:rsid w:val="00BB4475"/>
    <w:rsid w:val="00C154B9"/>
    <w:rsid w:val="00C35C41"/>
    <w:rsid w:val="00CA0972"/>
    <w:rsid w:val="00D00997"/>
    <w:rsid w:val="00DB695C"/>
    <w:rsid w:val="00EC7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187E"/>
  <w15:docId w15:val="{E9C3E6DA-FAF4-4A26-AFCF-C7F34B60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931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5798"/>
    <w:pPr>
      <w:ind w:left="720"/>
      <w:contextualSpacing/>
    </w:pPr>
  </w:style>
  <w:style w:type="character" w:styleId="Hyperlink">
    <w:name w:val="Hyperlink"/>
    <w:basedOn w:val="Standaardalinea-lettertype"/>
    <w:uiPriority w:val="99"/>
    <w:unhideWhenUsed/>
    <w:rsid w:val="00820F93"/>
    <w:rPr>
      <w:color w:val="0000FF" w:themeColor="hyperlink"/>
      <w:u w:val="single"/>
    </w:rPr>
  </w:style>
  <w:style w:type="character" w:styleId="Onopgelostemelding">
    <w:name w:val="Unresolved Mention"/>
    <w:basedOn w:val="Standaardalinea-lettertype"/>
    <w:uiPriority w:val="99"/>
    <w:semiHidden/>
    <w:unhideWhenUsed/>
    <w:rsid w:val="00145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uurgeneeskunde-praktijk.nl" TargetMode="External"/><Relationship Id="rId5" Type="http://schemas.openxmlformats.org/officeDocument/2006/relationships/hyperlink" Target="http://www.natuurgeneeskunde-praktijk.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623</Words>
  <Characters>3556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Praktijk de Merel</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 Chardon</dc:creator>
  <cp:lastModifiedBy>Margreet Chardon</cp:lastModifiedBy>
  <cp:revision>16</cp:revision>
  <cp:lastPrinted>2014-05-20T13:39:00Z</cp:lastPrinted>
  <dcterms:created xsi:type="dcterms:W3CDTF">2018-06-07T10:29:00Z</dcterms:created>
  <dcterms:modified xsi:type="dcterms:W3CDTF">2018-10-10T14:19:00Z</dcterms:modified>
</cp:coreProperties>
</file>